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 xml:space="preserve">         </w:t>
      </w:r>
      <w:r>
        <w:rPr>
          <w:b/>
          <w:bCs/>
          <w:sz w:val="28"/>
          <w:szCs w:val="36"/>
        </w:rPr>
        <w:t>美国伟伦双目视力筛选仪</w:t>
      </w:r>
      <w:r>
        <w:rPr>
          <w:rFonts w:hint="eastAsia"/>
          <w:b/>
          <w:bCs/>
          <w:sz w:val="28"/>
          <w:szCs w:val="36"/>
          <w:lang w:eastAsia="zh-CN"/>
        </w:rPr>
        <w:t>招标参数（</w:t>
      </w:r>
      <w:r>
        <w:rPr>
          <w:rFonts w:hint="eastAsia"/>
          <w:b/>
          <w:bCs/>
          <w:sz w:val="28"/>
          <w:szCs w:val="36"/>
          <w:lang w:val="en-US" w:eastAsia="zh-CN"/>
        </w:rPr>
        <w:t>预算：19.8</w:t>
      </w:r>
      <w:r>
        <w:rPr>
          <w:rFonts w:hint="eastAsia"/>
          <w:b/>
          <w:bCs/>
          <w:sz w:val="28"/>
          <w:szCs w:val="36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产品名称：双目视力筛选仪</w:t>
      </w:r>
    </w:p>
    <w:p>
      <w:pPr>
        <w:numPr>
          <w:ilvl w:val="0"/>
          <w:numId w:val="1"/>
        </w:numPr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要求：原装进口品牌</w:t>
      </w:r>
    </w:p>
    <w:p>
      <w:pPr>
        <w:numPr>
          <w:ilvl w:val="0"/>
          <w:numId w:val="1"/>
        </w:numPr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数量：一台</w:t>
      </w:r>
    </w:p>
    <w:p>
      <w:pPr>
        <w:numPr>
          <w:ilvl w:val="0"/>
          <w:numId w:val="1"/>
        </w:numPr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技术参数要求：</w:t>
      </w:r>
    </w:p>
    <w:p>
      <w:pPr>
        <w:ind w:left="241" w:hanging="241" w:hangingChars="100"/>
        <w:jc w:val="both"/>
        <w:rPr>
          <w:rFonts w:hint="eastAsia"/>
          <w:sz w:val="24"/>
          <w:szCs w:val="32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32"/>
        </w:rPr>
        <w:t>筛查范围</w:t>
      </w:r>
      <w:r>
        <w:rPr>
          <w:rFonts w:hint="eastAsia"/>
          <w:sz w:val="24"/>
          <w:szCs w:val="32"/>
        </w:rPr>
        <w:br w:type="textWrapping"/>
      </w:r>
    </w:p>
    <w:p>
      <w:pPr>
        <w:jc w:val="left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4.1</w:t>
      </w:r>
      <w:r>
        <w:rPr>
          <w:rFonts w:hint="eastAsia"/>
          <w:sz w:val="24"/>
          <w:szCs w:val="32"/>
        </w:rPr>
        <w:t>屈光：近视，远视，散光，屈光参差</w:t>
      </w:r>
      <w:r>
        <w:rPr>
          <w:rFonts w:hint="eastAsia"/>
          <w:sz w:val="24"/>
          <w:szCs w:val="32"/>
          <w:lang w:eastAsia="zh-CN"/>
        </w:rPr>
        <w:t>，</w:t>
      </w:r>
      <w:r>
        <w:rPr>
          <w:rFonts w:hint="eastAsia"/>
          <w:sz w:val="24"/>
          <w:szCs w:val="32"/>
        </w:rPr>
        <w:t>眼位：斜视，弱视</w:t>
      </w:r>
      <w:r>
        <w:rPr>
          <w:rFonts w:hint="eastAsia"/>
          <w:sz w:val="24"/>
          <w:szCs w:val="32"/>
          <w:lang w:val="en-US" w:eastAsia="zh-CN"/>
        </w:rPr>
        <w:t xml:space="preserve">            </w:t>
      </w:r>
    </w:p>
    <w:p>
      <w:pPr>
        <w:jc w:val="both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4.2</w:t>
      </w:r>
      <w:r>
        <w:rPr>
          <w:rFonts w:hint="eastAsia"/>
          <w:sz w:val="24"/>
          <w:szCs w:val="32"/>
        </w:rPr>
        <w:t>瞳孔/瞳距：瞳孔/瞳距大小，双眼瞳孔不均等</w:t>
      </w:r>
      <w:r>
        <w:rPr>
          <w:rFonts w:hint="eastAsia"/>
          <w:sz w:val="24"/>
          <w:szCs w:val="32"/>
        </w:rPr>
        <w:br w:type="textWrapping"/>
      </w:r>
      <w:r>
        <w:rPr>
          <w:rFonts w:hint="eastAsia"/>
          <w:sz w:val="24"/>
          <w:szCs w:val="32"/>
          <w:lang w:val="en-US" w:eastAsia="zh-CN"/>
        </w:rPr>
        <w:t>4.3</w:t>
      </w:r>
      <w:r>
        <w:rPr>
          <w:rFonts w:hint="eastAsia"/>
          <w:sz w:val="24"/>
          <w:szCs w:val="32"/>
        </w:rPr>
        <w:t>其他：晶状体浑浊，角膜损伤，眼底感光不良，眼球微颤。</w:t>
      </w:r>
      <w:r>
        <w:rPr>
          <w:rFonts w:hint="eastAsia"/>
          <w:sz w:val="24"/>
          <w:szCs w:val="32"/>
        </w:rPr>
        <w:br w:type="textWrapping"/>
      </w:r>
      <w:r>
        <w:rPr>
          <w:rFonts w:hint="eastAsia"/>
          <w:sz w:val="24"/>
          <w:szCs w:val="32"/>
          <w:lang w:val="en-US" w:eastAsia="zh-CN"/>
        </w:rPr>
        <w:t xml:space="preserve">4.4 </w:t>
      </w:r>
      <w:r>
        <w:rPr>
          <w:rFonts w:hint="eastAsia"/>
          <w:sz w:val="24"/>
          <w:szCs w:val="32"/>
        </w:rPr>
        <w:t>适合人群：（6个月-成人）儿童，学龄前、学龄期儿童及成人。</w:t>
      </w:r>
    </w:p>
    <w:p>
      <w:pPr>
        <w:numPr>
          <w:ilvl w:val="0"/>
          <w:numId w:val="0"/>
        </w:numPr>
        <w:rPr>
          <w:rFonts w:hint="eastAsia"/>
          <w:sz w:val="24"/>
          <w:szCs w:val="32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 xml:space="preserve">  </w:t>
      </w:r>
      <w:r>
        <w:rPr>
          <w:rFonts w:hint="eastAsia"/>
          <w:b/>
          <w:bCs/>
          <w:sz w:val="24"/>
          <w:szCs w:val="32"/>
        </w:rPr>
        <w:t>产品参数规格</w:t>
      </w:r>
      <w:r>
        <w:rPr>
          <w:rFonts w:hint="eastAsia"/>
          <w:sz w:val="24"/>
          <w:szCs w:val="32"/>
        </w:rPr>
        <w:br w:type="textWrapping"/>
      </w:r>
      <w:r>
        <w:rPr>
          <w:rFonts w:hint="eastAsia"/>
          <w:sz w:val="24"/>
          <w:szCs w:val="32"/>
          <w:lang w:val="en-US" w:eastAsia="zh-CN"/>
        </w:rPr>
        <w:t>4.5</w:t>
      </w:r>
      <w:r>
        <w:rPr>
          <w:rFonts w:hint="eastAsia"/>
          <w:sz w:val="24"/>
          <w:szCs w:val="32"/>
        </w:rPr>
        <w:t>球镜测量范围：-7.50D 至 +7.50D，每0.25D递增等效</w:t>
      </w:r>
    </w:p>
    <w:p>
      <w:pPr>
        <w:numPr>
          <w:ilvl w:val="0"/>
          <w:numId w:val="0"/>
        </w:numPr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 xml:space="preserve">   </w:t>
      </w:r>
      <w:r>
        <w:rPr>
          <w:rFonts w:hint="eastAsia"/>
          <w:sz w:val="24"/>
          <w:szCs w:val="32"/>
        </w:rPr>
        <w:t>精确度： -3.50D to 3.50D, ± 0.50D</w:t>
      </w:r>
      <w:r>
        <w:rPr>
          <w:rFonts w:hint="eastAsia"/>
          <w:sz w:val="24"/>
          <w:szCs w:val="32"/>
          <w:lang w:eastAsia="zh-CN"/>
        </w:rPr>
        <w:t>，</w:t>
      </w:r>
      <w:r>
        <w:rPr>
          <w:rFonts w:hint="eastAsia"/>
          <w:sz w:val="24"/>
          <w:szCs w:val="32"/>
        </w:rPr>
        <w:t>-7.50D to &lt; -3.50D, ± 1.00D</w:t>
      </w:r>
      <w:r>
        <w:rPr>
          <w:rFonts w:hint="eastAsia"/>
          <w:sz w:val="24"/>
          <w:szCs w:val="32"/>
        </w:rPr>
        <w:br w:type="textWrapping"/>
      </w:r>
      <w:r>
        <w:rPr>
          <w:rFonts w:hint="eastAsia"/>
          <w:sz w:val="24"/>
          <w:szCs w:val="32"/>
          <w:lang w:val="en-US" w:eastAsia="zh-CN"/>
        </w:rPr>
        <w:t xml:space="preserve">            </w:t>
      </w:r>
      <w:r>
        <w:rPr>
          <w:rFonts w:hint="eastAsia"/>
          <w:sz w:val="24"/>
          <w:szCs w:val="32"/>
        </w:rPr>
        <w:t>&gt; 3.50D to 6.00D, ± 1.00D</w:t>
      </w:r>
      <w:r>
        <w:rPr>
          <w:rFonts w:hint="eastAsia"/>
          <w:sz w:val="24"/>
          <w:szCs w:val="32"/>
        </w:rPr>
        <w:br w:type="textWrapping"/>
      </w:r>
      <w:r>
        <w:rPr>
          <w:rFonts w:hint="eastAsia"/>
          <w:sz w:val="24"/>
          <w:szCs w:val="32"/>
          <w:lang w:val="en-US" w:eastAsia="zh-CN"/>
        </w:rPr>
        <w:t>4.6</w:t>
      </w:r>
      <w:r>
        <w:rPr>
          <w:rFonts w:hint="eastAsia"/>
          <w:sz w:val="24"/>
          <w:szCs w:val="32"/>
        </w:rPr>
        <w:t>柱镜范围：0.00D 至 +3.00D，每0.25D递增</w:t>
      </w:r>
      <w:r>
        <w:rPr>
          <w:rFonts w:hint="eastAsia"/>
          <w:sz w:val="24"/>
          <w:szCs w:val="32"/>
        </w:rPr>
        <w:br w:type="textWrapping"/>
      </w:r>
      <w:r>
        <w:rPr>
          <w:rFonts w:hint="eastAsia"/>
          <w:sz w:val="24"/>
          <w:szCs w:val="32"/>
          <w:lang w:val="en-US" w:eastAsia="zh-CN"/>
        </w:rPr>
        <w:t xml:space="preserve">   </w:t>
      </w:r>
      <w:r>
        <w:rPr>
          <w:rFonts w:hint="eastAsia"/>
          <w:sz w:val="24"/>
          <w:szCs w:val="32"/>
        </w:rPr>
        <w:t>精确度：0.00D to 1.50D, ± 0.50D</w:t>
      </w:r>
      <w:r>
        <w:rPr>
          <w:rFonts w:hint="eastAsia"/>
          <w:sz w:val="24"/>
          <w:szCs w:val="32"/>
          <w:lang w:eastAsia="zh-CN"/>
        </w:rPr>
        <w:t>，</w:t>
      </w:r>
      <w:r>
        <w:rPr>
          <w:rFonts w:hint="eastAsia"/>
          <w:sz w:val="24"/>
          <w:szCs w:val="32"/>
        </w:rPr>
        <w:t>&gt; 1.50D to 3.00D, ± 1.00D</w:t>
      </w:r>
      <w:r>
        <w:rPr>
          <w:rFonts w:hint="eastAsia"/>
          <w:sz w:val="24"/>
          <w:szCs w:val="32"/>
        </w:rPr>
        <w:br w:type="textWrapping"/>
      </w:r>
      <w:r>
        <w:rPr>
          <w:rFonts w:hint="eastAsia"/>
          <w:sz w:val="24"/>
          <w:szCs w:val="32"/>
          <w:lang w:val="en-US" w:eastAsia="zh-CN"/>
        </w:rPr>
        <w:t>4.7</w:t>
      </w:r>
      <w:r>
        <w:rPr>
          <w:rFonts w:hint="eastAsia"/>
          <w:sz w:val="24"/>
          <w:szCs w:val="32"/>
        </w:rPr>
        <w:t>轴位范围：1 至 180度，1度递增</w:t>
      </w:r>
      <w:r>
        <w:rPr>
          <w:rFonts w:hint="eastAsia"/>
          <w:sz w:val="24"/>
          <w:szCs w:val="32"/>
          <w:lang w:eastAsia="zh-CN"/>
        </w:rPr>
        <w:t>，</w:t>
      </w:r>
      <w:r>
        <w:rPr>
          <w:rFonts w:hint="eastAsia"/>
          <w:sz w:val="24"/>
          <w:szCs w:val="32"/>
        </w:rPr>
        <w:t>精确度： ± 5 度 ( 柱镜值 &gt; 0.5D)</w:t>
      </w:r>
      <w:r>
        <w:rPr>
          <w:rFonts w:hint="eastAsia"/>
          <w:sz w:val="24"/>
          <w:szCs w:val="32"/>
        </w:rPr>
        <w:br w:type="textWrapping"/>
      </w:r>
      <w:r>
        <w:rPr>
          <w:rFonts w:hint="eastAsia"/>
          <w:sz w:val="24"/>
          <w:szCs w:val="32"/>
          <w:lang w:val="en-US" w:eastAsia="zh-CN"/>
        </w:rPr>
        <w:t>4.8</w:t>
      </w:r>
      <w:r>
        <w:rPr>
          <w:rFonts w:hint="eastAsia"/>
          <w:sz w:val="24"/>
          <w:szCs w:val="32"/>
        </w:rPr>
        <w:t>瞳孔尺寸范围：4.0mm 至 9.0mm，每0.1mm递增</w:t>
      </w:r>
      <w:r>
        <w:rPr>
          <w:rFonts w:hint="eastAsia"/>
          <w:sz w:val="24"/>
          <w:szCs w:val="32"/>
          <w:lang w:eastAsia="zh-CN"/>
        </w:rPr>
        <w:t>，</w:t>
      </w:r>
      <w:r>
        <w:rPr>
          <w:rFonts w:hint="eastAsia"/>
          <w:sz w:val="24"/>
          <w:szCs w:val="32"/>
        </w:rPr>
        <w:t>精确度：± 0.1 mm</w:t>
      </w:r>
      <w:r>
        <w:rPr>
          <w:rFonts w:hint="eastAsia"/>
          <w:sz w:val="24"/>
          <w:szCs w:val="32"/>
        </w:rPr>
        <w:br w:type="textWrapping"/>
      </w:r>
      <w:r>
        <w:rPr>
          <w:rFonts w:hint="eastAsia"/>
          <w:sz w:val="24"/>
          <w:szCs w:val="32"/>
          <w:lang w:val="en-US" w:eastAsia="zh-CN"/>
        </w:rPr>
        <w:t>4.9</w:t>
      </w:r>
      <w:r>
        <w:rPr>
          <w:rFonts w:hint="eastAsia"/>
          <w:sz w:val="24"/>
          <w:szCs w:val="32"/>
        </w:rPr>
        <w:t>瞳距范围：35mm 至 80mm，每1mm递增</w:t>
      </w:r>
      <w:r>
        <w:rPr>
          <w:rFonts w:hint="eastAsia"/>
          <w:sz w:val="24"/>
          <w:szCs w:val="32"/>
          <w:lang w:val="en-US" w:eastAsia="zh-CN"/>
        </w:rPr>
        <w:t>,</w:t>
      </w:r>
      <w:r>
        <w:rPr>
          <w:rFonts w:hint="eastAsia"/>
          <w:sz w:val="24"/>
          <w:szCs w:val="32"/>
        </w:rPr>
        <w:t>精确度：± 1 mm</w:t>
      </w:r>
      <w:r>
        <w:rPr>
          <w:rFonts w:hint="eastAsia"/>
          <w:sz w:val="24"/>
          <w:szCs w:val="32"/>
        </w:rPr>
        <w:br w:type="textWrapping"/>
      </w:r>
      <w:r>
        <w:rPr>
          <w:rFonts w:hint="eastAsia"/>
          <w:sz w:val="24"/>
          <w:szCs w:val="32"/>
          <w:lang w:val="en-US" w:eastAsia="zh-CN"/>
        </w:rPr>
        <w:t>4.10</w:t>
      </w:r>
      <w:r>
        <w:rPr>
          <w:rFonts w:hint="eastAsia"/>
          <w:sz w:val="24"/>
          <w:szCs w:val="32"/>
        </w:rPr>
        <w:t>固视测量：0 至 20 度，1度递增，鼻侧，颞侧，上方，下方</w:t>
      </w:r>
      <w:r>
        <w:rPr>
          <w:rFonts w:hint="eastAsia"/>
          <w:sz w:val="24"/>
          <w:szCs w:val="32"/>
        </w:rPr>
        <w:br w:type="textWrapping"/>
      </w:r>
      <w:r>
        <w:rPr>
          <w:rFonts w:hint="eastAsia"/>
          <w:sz w:val="24"/>
          <w:szCs w:val="32"/>
          <w:lang w:val="en-US" w:eastAsia="zh-CN"/>
        </w:rPr>
        <w:t xml:space="preserve">    </w:t>
      </w:r>
      <w:r>
        <w:rPr>
          <w:rFonts w:hint="eastAsia"/>
          <w:sz w:val="24"/>
          <w:szCs w:val="32"/>
        </w:rPr>
        <w:t>精确度： 0 to 5 度 (± 1 度 ) &gt; 5 to 20 度 (± 2 度 )</w:t>
      </w:r>
      <w:r>
        <w:rPr>
          <w:rFonts w:hint="eastAsia"/>
          <w:sz w:val="24"/>
          <w:szCs w:val="32"/>
        </w:rPr>
        <w:br w:type="textWrapping"/>
      </w:r>
      <w:r>
        <w:rPr>
          <w:rFonts w:hint="eastAsia"/>
          <w:sz w:val="24"/>
          <w:szCs w:val="32"/>
          <w:lang w:val="en-US" w:eastAsia="zh-CN"/>
        </w:rPr>
        <w:t>4.11</w:t>
      </w:r>
      <w:r>
        <w:rPr>
          <w:rFonts w:hint="eastAsia"/>
          <w:sz w:val="24"/>
          <w:szCs w:val="32"/>
        </w:rPr>
        <w:t>每次测量时间：1秒</w:t>
      </w:r>
      <w:r>
        <w:rPr>
          <w:rFonts w:hint="eastAsia"/>
          <w:sz w:val="24"/>
          <w:szCs w:val="32"/>
        </w:rPr>
        <w:br w:type="textWrapping"/>
      </w:r>
      <w:r>
        <w:rPr>
          <w:rFonts w:hint="eastAsia"/>
          <w:sz w:val="24"/>
          <w:szCs w:val="32"/>
          <w:lang w:val="en-US" w:eastAsia="zh-CN"/>
        </w:rPr>
        <w:t>4.12</w:t>
      </w:r>
      <w:r>
        <w:rPr>
          <w:rFonts w:hint="eastAsia"/>
          <w:sz w:val="24"/>
          <w:szCs w:val="32"/>
        </w:rPr>
        <w:t>测量距离：3.3 ft. ± 2 in. (1 m ± 5 cm)</w:t>
      </w:r>
      <w:r>
        <w:rPr>
          <w:rFonts w:hint="eastAsia"/>
          <w:sz w:val="24"/>
          <w:szCs w:val="32"/>
        </w:rPr>
        <w:br w:type="textWrapping"/>
      </w:r>
      <w:r>
        <w:rPr>
          <w:rFonts w:hint="eastAsia"/>
          <w:sz w:val="24"/>
          <w:szCs w:val="32"/>
          <w:lang w:val="en-US" w:eastAsia="zh-CN"/>
        </w:rPr>
        <w:t>4.13</w:t>
      </w:r>
      <w:r>
        <w:rPr>
          <w:rFonts w:hint="eastAsia"/>
          <w:sz w:val="24"/>
          <w:szCs w:val="32"/>
        </w:rPr>
        <w:t>固视目标：随机视觉模式和可听声音</w:t>
      </w:r>
      <w:r>
        <w:rPr>
          <w:rFonts w:hint="eastAsia"/>
          <w:sz w:val="24"/>
          <w:szCs w:val="32"/>
        </w:rPr>
        <w:br w:type="textWrapping"/>
      </w:r>
      <w:bookmarkStart w:id="0" w:name="_GoBack"/>
      <w:bookmarkEnd w:id="0"/>
      <w:r>
        <w:rPr>
          <w:rFonts w:hint="eastAsia"/>
          <w:sz w:val="24"/>
          <w:szCs w:val="32"/>
          <w:lang w:val="en-US" w:eastAsia="zh-CN"/>
        </w:rPr>
        <w:t>4.14</w:t>
      </w:r>
      <w:r>
        <w:rPr>
          <w:rFonts w:hint="eastAsia"/>
          <w:sz w:val="24"/>
          <w:szCs w:val="32"/>
        </w:rPr>
        <w:t>测量原则：光学反射</w:t>
      </w:r>
    </w:p>
    <w:p>
      <w:pPr>
        <w:jc w:val="left"/>
        <w:rPr>
          <w:rFonts w:hint="eastAsia"/>
          <w:b/>
          <w:bCs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 </w:t>
      </w:r>
      <w:r>
        <w:rPr>
          <w:rFonts w:hint="eastAsia"/>
          <w:sz w:val="24"/>
          <w:szCs w:val="32"/>
          <w:lang w:eastAsia="zh-CN"/>
        </w:rPr>
        <w:t>五、</w:t>
      </w:r>
      <w:r>
        <w:rPr>
          <w:rFonts w:hint="eastAsia"/>
          <w:b/>
          <w:bCs/>
          <w:sz w:val="24"/>
          <w:szCs w:val="32"/>
        </w:rPr>
        <w:t>产品</w:t>
      </w:r>
      <w:r>
        <w:rPr>
          <w:rFonts w:hint="eastAsia"/>
          <w:b/>
          <w:bCs/>
          <w:sz w:val="24"/>
          <w:szCs w:val="32"/>
          <w:lang w:eastAsia="zh-CN"/>
        </w:rPr>
        <w:t>性能特点</w:t>
      </w:r>
    </w:p>
    <w:p>
      <w:pPr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5.1手持式一体机</w:t>
      </w:r>
      <w:r>
        <w:rPr>
          <w:rFonts w:hint="eastAsia"/>
          <w:sz w:val="24"/>
          <w:szCs w:val="32"/>
        </w:rPr>
        <w:t>触屏设计，即刻呈现双眼信息，强大的储存空间，便捷的WIFI</w:t>
      </w:r>
      <w:r>
        <w:rPr>
          <w:rFonts w:hint="eastAsia"/>
          <w:sz w:val="24"/>
          <w:szCs w:val="32"/>
          <w:lang w:eastAsia="zh-CN"/>
        </w:rPr>
        <w:t>连接</w:t>
      </w:r>
      <w:r>
        <w:rPr>
          <w:rFonts w:hint="eastAsia"/>
          <w:sz w:val="24"/>
          <w:szCs w:val="32"/>
        </w:rPr>
        <w:t>,</w:t>
      </w:r>
      <w:r>
        <w:rPr>
          <w:rFonts w:hint="eastAsia"/>
          <w:sz w:val="24"/>
          <w:szCs w:val="32"/>
          <w:lang w:eastAsia="zh-CN"/>
        </w:rPr>
        <w:t>无线打印。</w:t>
      </w:r>
      <w:r>
        <w:rPr>
          <w:rFonts w:hint="eastAsia"/>
          <w:b/>
          <w:bCs/>
          <w:sz w:val="24"/>
          <w:szCs w:val="32"/>
        </w:rPr>
        <w:br w:type="textWrapping"/>
      </w:r>
      <w:r>
        <w:rPr>
          <w:rFonts w:hint="eastAsia"/>
          <w:b/>
          <w:bCs/>
          <w:sz w:val="24"/>
          <w:szCs w:val="32"/>
          <w:lang w:val="en-US" w:eastAsia="zh-CN"/>
        </w:rPr>
        <w:t>5.2.</w:t>
      </w:r>
      <w:r>
        <w:rPr>
          <w:rFonts w:hint="eastAsia"/>
          <w:sz w:val="24"/>
          <w:szCs w:val="32"/>
        </w:rPr>
        <w:t>双目同步筛查，只需儿童简单配合，迅速捕捉眼位，</w:t>
      </w:r>
      <w:r>
        <w:rPr>
          <w:rFonts w:hint="eastAsia"/>
          <w:sz w:val="24"/>
          <w:szCs w:val="32"/>
          <w:lang w:eastAsia="zh-CN"/>
        </w:rPr>
        <w:t>一秒左右</w:t>
      </w:r>
      <w:r>
        <w:rPr>
          <w:rFonts w:hint="eastAsia"/>
          <w:sz w:val="24"/>
          <w:szCs w:val="32"/>
        </w:rPr>
        <w:t>可完成检查、省时省力。</w:t>
      </w:r>
      <w:r>
        <w:rPr>
          <w:rFonts w:hint="eastAsia"/>
          <w:sz w:val="24"/>
          <w:szCs w:val="32"/>
        </w:rPr>
        <w:br w:type="textWrapping"/>
      </w:r>
      <w:r>
        <w:rPr>
          <w:rFonts w:hint="eastAsia"/>
          <w:sz w:val="24"/>
          <w:szCs w:val="32"/>
          <w:lang w:val="en-US" w:eastAsia="zh-CN"/>
        </w:rPr>
        <w:t>5.3</w:t>
      </w:r>
      <w:r>
        <w:rPr>
          <w:rFonts w:hint="eastAsia"/>
          <w:sz w:val="24"/>
          <w:szCs w:val="32"/>
        </w:rPr>
        <w:t>多项检查同步完成，一次测量即可获得孩子的眼位、屈光状态、角膜损伤、眼球微颤等眼部疾病。</w:t>
      </w:r>
      <w:r>
        <w:rPr>
          <w:rFonts w:hint="eastAsia"/>
          <w:sz w:val="24"/>
          <w:szCs w:val="32"/>
        </w:rPr>
        <w:br w:type="textWrapping"/>
      </w:r>
      <w:r>
        <w:rPr>
          <w:rFonts w:hint="eastAsia"/>
          <w:b/>
          <w:bCs/>
          <w:sz w:val="24"/>
          <w:szCs w:val="32"/>
          <w:lang w:val="en-US" w:eastAsia="zh-CN"/>
        </w:rPr>
        <w:t>5.4</w:t>
      </w:r>
      <w:r>
        <w:rPr>
          <w:rFonts w:hint="eastAsia"/>
          <w:sz w:val="24"/>
          <w:szCs w:val="32"/>
        </w:rPr>
        <w:t>有追踪记录功能，每名孩子的视力筛查情况就像照片一样存储在仪器里，后期筛查时可调出上期记录，方便患儿家长及时了解孩子眼睛发育情况</w:t>
      </w:r>
      <w:r>
        <w:rPr>
          <w:rFonts w:hint="eastAsia"/>
          <w:sz w:val="24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00000000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F7363"/>
    <w:rsid w:val="10AF4D61"/>
    <w:rsid w:val="3C2A7A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qFormat/>
    <w:uiPriority w:val="0"/>
  </w:style>
  <w:style w:type="table" w:default="1" w:styleId="3">
    <w:name w:val="Normal Table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606</Words>
  <Characters>797</Characters>
  <Paragraphs>10</Paragraphs>
  <TotalTime>5</TotalTime>
  <ScaleCrop>false</ScaleCrop>
  <LinksUpToDate>false</LinksUpToDate>
  <CharactersWithSpaces>941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2017-04-21T03:05:00Z</dcterms:created>
  <dc:creator>Administrator</dc:creator>
  <cp:lastModifiedBy>Admin</cp:lastModifiedBy>
  <dcterms:modified xsi:type="dcterms:W3CDTF">2018-09-26T00:59:49Z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